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6916" w14:textId="284C491A" w:rsidR="00362D72" w:rsidRDefault="00362D72" w:rsidP="00362D72">
      <w:pPr>
        <w:jc w:val="center"/>
      </w:pPr>
    </w:p>
    <w:p w14:paraId="119D3035" w14:textId="33A0E3AD" w:rsidR="00362D72" w:rsidRPr="00EC16A5" w:rsidRDefault="00362D72" w:rsidP="00362D72">
      <w:pPr>
        <w:jc w:val="center"/>
        <w:rPr>
          <w:rFonts w:ascii="Arial" w:hAnsi="Arial" w:cs="Arial"/>
          <w:b/>
          <w:bCs/>
        </w:rPr>
      </w:pPr>
      <w:r w:rsidRPr="00EC16A5">
        <w:rPr>
          <w:rFonts w:ascii="Arial" w:hAnsi="Arial" w:cs="Arial"/>
          <w:b/>
          <w:bCs/>
        </w:rPr>
        <w:t xml:space="preserve">EDITAL Nº 1.104/2022 – CFS QPCBM, DE </w:t>
      </w:r>
      <w:r w:rsidR="00BC451B">
        <w:rPr>
          <w:rFonts w:ascii="Arial" w:hAnsi="Arial" w:cs="Arial"/>
          <w:b/>
          <w:bCs/>
        </w:rPr>
        <w:t>31</w:t>
      </w:r>
      <w:r w:rsidRPr="00EC16A5">
        <w:rPr>
          <w:rFonts w:ascii="Arial" w:hAnsi="Arial" w:cs="Arial"/>
          <w:b/>
          <w:bCs/>
        </w:rPr>
        <w:t xml:space="preserve"> DE MAIO DE 2022</w:t>
      </w:r>
    </w:p>
    <w:p w14:paraId="0EB02550" w14:textId="563B5EAC" w:rsidR="00EC16A5" w:rsidRDefault="00BC451B" w:rsidP="00362D72">
      <w:pPr>
        <w:jc w:val="center"/>
        <w:rPr>
          <w:rFonts w:ascii="Arial" w:hAnsi="Arial" w:cs="Arial"/>
          <w:b/>
          <w:bCs/>
        </w:rPr>
      </w:pPr>
      <w:r>
        <w:rPr>
          <w:rFonts w:ascii="Arial" w:hAnsi="Arial" w:cs="Arial"/>
          <w:b/>
          <w:bCs/>
        </w:rPr>
        <w:t>CONVOCAÇÃO PARA EXAME DOCUMENTAL – SELEÇÃO POR ANTIGUIDADE</w:t>
      </w:r>
    </w:p>
    <w:p w14:paraId="3F06B5AE" w14:textId="0058AA4E" w:rsidR="00EB05C1" w:rsidRPr="000E6004" w:rsidRDefault="00EC16A5" w:rsidP="00A168EA">
      <w:pPr>
        <w:ind w:firstLine="567"/>
        <w:jc w:val="both"/>
        <w:rPr>
          <w:rFonts w:ascii="Arial" w:hAnsi="Arial" w:cs="Arial"/>
          <w:color w:val="FF0000"/>
        </w:rPr>
      </w:pPr>
      <w:r w:rsidRPr="000E6004">
        <w:rPr>
          <w:rFonts w:ascii="Arial" w:hAnsi="Arial" w:cs="Arial"/>
        </w:rPr>
        <w:t xml:space="preserve">O Presidente da Comissão Organizadora do Processo Seletivo Interno, destinado ao preenchimento de vagas no Curso de Formação de Sargentos do Quadro de Praças Combatentes do Corpo de Bombeiros Militar do Amapá, no uso das atribuições que lhe são conferidas pela Portaria nº </w:t>
      </w:r>
      <w:r w:rsidR="000E338C" w:rsidRPr="000E6004">
        <w:rPr>
          <w:rFonts w:ascii="Arial" w:hAnsi="Arial" w:cs="Arial"/>
        </w:rPr>
        <w:t>234</w:t>
      </w:r>
      <w:r w:rsidRPr="000E6004">
        <w:rPr>
          <w:rFonts w:ascii="Arial" w:hAnsi="Arial" w:cs="Arial"/>
        </w:rPr>
        <w:t xml:space="preserve">, de </w:t>
      </w:r>
      <w:r w:rsidR="000E338C" w:rsidRPr="000E6004">
        <w:rPr>
          <w:rFonts w:ascii="Arial" w:hAnsi="Arial" w:cs="Arial"/>
        </w:rPr>
        <w:t>12</w:t>
      </w:r>
      <w:r w:rsidRPr="000E6004">
        <w:rPr>
          <w:rFonts w:ascii="Arial" w:hAnsi="Arial" w:cs="Arial"/>
        </w:rPr>
        <w:t xml:space="preserve"> de maio de 2022</w:t>
      </w:r>
      <w:r w:rsidR="00BC451B" w:rsidRPr="000E6004">
        <w:rPr>
          <w:rFonts w:ascii="Arial" w:hAnsi="Arial" w:cs="Arial"/>
        </w:rPr>
        <w:t>,</w:t>
      </w:r>
      <w:r w:rsidR="000E338C" w:rsidRPr="000E6004">
        <w:rPr>
          <w:rFonts w:ascii="Arial" w:hAnsi="Arial" w:cs="Arial"/>
        </w:rPr>
        <w:t xml:space="preserve"> </w:t>
      </w:r>
      <w:r w:rsidR="00BC451B" w:rsidRPr="000E6004">
        <w:rPr>
          <w:rFonts w:ascii="Arial" w:hAnsi="Arial" w:cs="Arial"/>
        </w:rPr>
        <w:t xml:space="preserve">em cumprimento da </w:t>
      </w:r>
      <w:r w:rsidR="00907F2B" w:rsidRPr="000E6004">
        <w:rPr>
          <w:rFonts w:ascii="Arial" w:hAnsi="Arial" w:cs="Arial"/>
        </w:rPr>
        <w:t xml:space="preserve">decisão </w:t>
      </w:r>
      <w:r w:rsidR="00BC451B" w:rsidRPr="000E6004">
        <w:rPr>
          <w:rFonts w:ascii="Arial" w:hAnsi="Arial" w:cs="Arial"/>
        </w:rPr>
        <w:t>liminar exarada no Processo nº 0001465-17.2022.8.03.0001 – Reclamação Cível</w:t>
      </w:r>
      <w:r w:rsidR="0036332D">
        <w:rPr>
          <w:rFonts w:ascii="Arial" w:hAnsi="Arial" w:cs="Arial"/>
        </w:rPr>
        <w:t>,</w:t>
      </w:r>
    </w:p>
    <w:p w14:paraId="678F0252" w14:textId="799F9574" w:rsidR="00BD679B" w:rsidRPr="001B339D" w:rsidRDefault="00BD679B" w:rsidP="00A168EA">
      <w:pPr>
        <w:ind w:firstLine="567"/>
        <w:jc w:val="both"/>
        <w:rPr>
          <w:rFonts w:ascii="Arial" w:hAnsi="Arial" w:cs="Arial"/>
        </w:rPr>
      </w:pPr>
      <w:r w:rsidRPr="001B339D">
        <w:rPr>
          <w:rFonts w:ascii="Arial" w:hAnsi="Arial" w:cs="Arial"/>
        </w:rPr>
        <w:t>RESOLVE:</w:t>
      </w:r>
    </w:p>
    <w:p w14:paraId="52069D2E" w14:textId="69801742" w:rsidR="00D45D65" w:rsidRDefault="00F71921" w:rsidP="00A168EA">
      <w:pPr>
        <w:ind w:firstLine="567"/>
        <w:jc w:val="both"/>
        <w:rPr>
          <w:rFonts w:ascii="Arial" w:hAnsi="Arial" w:cs="Arial"/>
        </w:rPr>
      </w:pPr>
      <w:r w:rsidRPr="001B339D">
        <w:rPr>
          <w:rFonts w:ascii="Arial" w:hAnsi="Arial" w:cs="Arial"/>
        </w:rPr>
        <w:t>Art</w:t>
      </w:r>
      <w:r w:rsidR="001B339D">
        <w:rPr>
          <w:rFonts w:ascii="Arial" w:hAnsi="Arial" w:cs="Arial"/>
        </w:rPr>
        <w:t>.</w:t>
      </w:r>
      <w:r w:rsidRPr="001B339D">
        <w:rPr>
          <w:rFonts w:ascii="Arial" w:hAnsi="Arial" w:cs="Arial"/>
        </w:rPr>
        <w:t>1º</w:t>
      </w:r>
      <w:r w:rsidRPr="000E6004">
        <w:rPr>
          <w:rFonts w:ascii="Arial" w:hAnsi="Arial" w:cs="Arial"/>
        </w:rPr>
        <w:t xml:space="preserve"> </w:t>
      </w:r>
      <w:r w:rsidR="00907F2B" w:rsidRPr="000E6004">
        <w:rPr>
          <w:rFonts w:ascii="Arial" w:hAnsi="Arial" w:cs="Arial"/>
        </w:rPr>
        <w:t xml:space="preserve">Convocar a candidata, concorrente pela Seleção por Antiguidade, para o Exame Documental, de acordo com o subitem 5.4.2 do Edital nº 001/2021 – CFS QPCBM, de 15 de janeiro de 2021, para o dia </w:t>
      </w:r>
      <w:r w:rsidR="001B339D">
        <w:rPr>
          <w:rFonts w:ascii="Arial" w:hAnsi="Arial" w:cs="Arial"/>
        </w:rPr>
        <w:t>0</w:t>
      </w:r>
      <w:r w:rsidR="005222A7">
        <w:rPr>
          <w:rFonts w:ascii="Arial" w:hAnsi="Arial" w:cs="Arial"/>
        </w:rPr>
        <w:t>3</w:t>
      </w:r>
      <w:r w:rsidR="00907F2B" w:rsidRPr="000E6004">
        <w:rPr>
          <w:rFonts w:ascii="Arial" w:hAnsi="Arial" w:cs="Arial"/>
        </w:rPr>
        <w:t xml:space="preserve"> de </w:t>
      </w:r>
      <w:r w:rsidR="001B339D">
        <w:rPr>
          <w:rFonts w:ascii="Arial" w:hAnsi="Arial" w:cs="Arial"/>
        </w:rPr>
        <w:t>junho</w:t>
      </w:r>
      <w:r w:rsidR="00907F2B" w:rsidRPr="000E6004">
        <w:rPr>
          <w:rFonts w:ascii="Arial" w:hAnsi="Arial" w:cs="Arial"/>
        </w:rPr>
        <w:t xml:space="preserve"> de 2022, conforme descrito abaixo:</w:t>
      </w:r>
    </w:p>
    <w:p w14:paraId="0A211F88" w14:textId="77777777" w:rsidR="000E6004" w:rsidRPr="000E6004" w:rsidRDefault="000E6004" w:rsidP="00907F2B">
      <w:pPr>
        <w:jc w:val="both"/>
        <w:rPr>
          <w:rFonts w:ascii="Arial" w:hAnsi="Arial" w:cs="Arial"/>
        </w:rPr>
      </w:pPr>
    </w:p>
    <w:tbl>
      <w:tblPr>
        <w:tblStyle w:val="Tabelacomgrade"/>
        <w:tblW w:w="0" w:type="auto"/>
        <w:tblLook w:val="04A0" w:firstRow="1" w:lastRow="0" w:firstColumn="1" w:lastColumn="0" w:noHBand="0" w:noVBand="1"/>
      </w:tblPr>
      <w:tblGrid>
        <w:gridCol w:w="456"/>
        <w:gridCol w:w="6441"/>
        <w:gridCol w:w="1597"/>
      </w:tblGrid>
      <w:tr w:rsidR="003208F9" w:rsidRPr="000E6004" w14:paraId="56BAFDEE" w14:textId="77777777" w:rsidTr="000E6004">
        <w:tc>
          <w:tcPr>
            <w:tcW w:w="279" w:type="dxa"/>
          </w:tcPr>
          <w:p w14:paraId="1133CAB0" w14:textId="77B1CE78" w:rsidR="003208F9" w:rsidRPr="000E6004" w:rsidRDefault="000E6004" w:rsidP="000E6004">
            <w:pPr>
              <w:jc w:val="center"/>
              <w:rPr>
                <w:rFonts w:ascii="Arial" w:hAnsi="Arial" w:cs="Arial"/>
              </w:rPr>
            </w:pPr>
            <w:r w:rsidRPr="000E6004">
              <w:rPr>
                <w:rFonts w:ascii="Arial" w:hAnsi="Arial" w:cs="Arial"/>
              </w:rPr>
              <w:t>Nº</w:t>
            </w:r>
          </w:p>
        </w:tc>
        <w:tc>
          <w:tcPr>
            <w:tcW w:w="6612" w:type="dxa"/>
          </w:tcPr>
          <w:p w14:paraId="0AF37797" w14:textId="60715F1F" w:rsidR="003208F9" w:rsidRPr="000E6004" w:rsidRDefault="000E6004" w:rsidP="000E6004">
            <w:pPr>
              <w:jc w:val="center"/>
              <w:rPr>
                <w:rFonts w:ascii="Arial" w:hAnsi="Arial" w:cs="Arial"/>
              </w:rPr>
            </w:pPr>
            <w:r w:rsidRPr="000E6004">
              <w:rPr>
                <w:rFonts w:ascii="Arial" w:hAnsi="Arial" w:cs="Arial"/>
              </w:rPr>
              <w:t>CANDIDATO</w:t>
            </w:r>
          </w:p>
        </w:tc>
        <w:tc>
          <w:tcPr>
            <w:tcW w:w="1603" w:type="dxa"/>
          </w:tcPr>
          <w:p w14:paraId="393F916E" w14:textId="4992A9CB" w:rsidR="003208F9" w:rsidRPr="000E6004" w:rsidRDefault="000E6004" w:rsidP="000E6004">
            <w:pPr>
              <w:jc w:val="center"/>
              <w:rPr>
                <w:rFonts w:ascii="Arial" w:hAnsi="Arial" w:cs="Arial"/>
              </w:rPr>
            </w:pPr>
            <w:r w:rsidRPr="000E6004">
              <w:rPr>
                <w:rFonts w:ascii="Arial" w:hAnsi="Arial" w:cs="Arial"/>
              </w:rPr>
              <w:t>MATRÍCULA</w:t>
            </w:r>
          </w:p>
        </w:tc>
      </w:tr>
      <w:tr w:rsidR="000E6004" w:rsidRPr="000E6004" w14:paraId="766B6413" w14:textId="77777777" w:rsidTr="000E6004">
        <w:tc>
          <w:tcPr>
            <w:tcW w:w="279" w:type="dxa"/>
          </w:tcPr>
          <w:p w14:paraId="5EAC6C8D" w14:textId="7B4ABF36" w:rsidR="003208F9" w:rsidRPr="000E6004" w:rsidRDefault="000E6004" w:rsidP="000E6004">
            <w:pPr>
              <w:jc w:val="center"/>
              <w:rPr>
                <w:rFonts w:ascii="Arial" w:hAnsi="Arial" w:cs="Arial"/>
              </w:rPr>
            </w:pPr>
            <w:r w:rsidRPr="000E6004">
              <w:rPr>
                <w:rFonts w:ascii="Arial" w:hAnsi="Arial" w:cs="Arial"/>
              </w:rPr>
              <w:t>1</w:t>
            </w:r>
          </w:p>
        </w:tc>
        <w:tc>
          <w:tcPr>
            <w:tcW w:w="6612" w:type="dxa"/>
            <w:shd w:val="clear" w:color="auto" w:fill="auto"/>
          </w:tcPr>
          <w:p w14:paraId="17CD35F1" w14:textId="789CD2E2" w:rsidR="003208F9" w:rsidRPr="000E6004" w:rsidRDefault="000E6004" w:rsidP="000E6004">
            <w:pPr>
              <w:jc w:val="center"/>
              <w:rPr>
                <w:rFonts w:ascii="Arial" w:hAnsi="Arial" w:cs="Arial"/>
              </w:rPr>
            </w:pPr>
            <w:r w:rsidRPr="000E6004">
              <w:rPr>
                <w:rFonts w:ascii="Arial" w:hAnsi="Arial" w:cs="Arial"/>
              </w:rPr>
              <w:t xml:space="preserve">CB QPCBM FEM </w:t>
            </w:r>
            <w:r w:rsidRPr="000E6004">
              <w:rPr>
                <w:rFonts w:ascii="Arial" w:hAnsi="Arial" w:cs="Arial"/>
              </w:rPr>
              <w:t>DANIELA </w:t>
            </w:r>
            <w:r w:rsidRPr="000E6004">
              <w:rPr>
                <w:rFonts w:ascii="Arial" w:hAnsi="Arial" w:cs="Arial"/>
                <w:b/>
                <w:bCs/>
              </w:rPr>
              <w:t>SHIRLEY</w:t>
            </w:r>
            <w:r w:rsidRPr="000E6004">
              <w:rPr>
                <w:rFonts w:ascii="Arial" w:hAnsi="Arial" w:cs="Arial"/>
              </w:rPr>
              <w:t> MORAIS DOS REIS</w:t>
            </w:r>
          </w:p>
        </w:tc>
        <w:tc>
          <w:tcPr>
            <w:tcW w:w="1603" w:type="dxa"/>
          </w:tcPr>
          <w:p w14:paraId="369B146D" w14:textId="767653AC" w:rsidR="003208F9" w:rsidRPr="000E6004" w:rsidRDefault="000E6004" w:rsidP="000E6004">
            <w:pPr>
              <w:jc w:val="center"/>
              <w:rPr>
                <w:rFonts w:ascii="Arial" w:hAnsi="Arial" w:cs="Arial"/>
              </w:rPr>
            </w:pPr>
            <w:r w:rsidRPr="000E6004">
              <w:rPr>
                <w:rFonts w:ascii="Arial" w:hAnsi="Arial" w:cs="Arial"/>
              </w:rPr>
              <w:t>848352</w:t>
            </w:r>
          </w:p>
        </w:tc>
      </w:tr>
    </w:tbl>
    <w:p w14:paraId="0608E3A3" w14:textId="33C3545D" w:rsidR="003208F9" w:rsidRDefault="003208F9" w:rsidP="000E6004">
      <w:pPr>
        <w:jc w:val="center"/>
        <w:rPr>
          <w:rFonts w:ascii="Arial" w:hAnsi="Arial" w:cs="Arial"/>
          <w:sz w:val="24"/>
          <w:szCs w:val="24"/>
        </w:rPr>
      </w:pPr>
    </w:p>
    <w:p w14:paraId="678830DA" w14:textId="77777777" w:rsidR="000E6004" w:rsidRPr="000E6004" w:rsidRDefault="000E6004" w:rsidP="000E6004">
      <w:pPr>
        <w:spacing w:after="0" w:line="240" w:lineRule="auto"/>
        <w:jc w:val="center"/>
        <w:rPr>
          <w:rFonts w:ascii="Arial" w:hAnsi="Arial" w:cs="Arial"/>
          <w:sz w:val="24"/>
          <w:szCs w:val="24"/>
        </w:rPr>
      </w:pPr>
    </w:p>
    <w:p w14:paraId="224685EB" w14:textId="75C91F28" w:rsidR="00D45D65" w:rsidRPr="000E6004" w:rsidRDefault="00D45D65" w:rsidP="000E6004">
      <w:pPr>
        <w:spacing w:after="0"/>
        <w:jc w:val="center"/>
        <w:rPr>
          <w:rFonts w:ascii="Arial" w:hAnsi="Arial" w:cs="Arial"/>
        </w:rPr>
      </w:pPr>
      <w:r w:rsidRPr="000E6004">
        <w:rPr>
          <w:rFonts w:ascii="Arial" w:hAnsi="Arial" w:cs="Arial"/>
        </w:rPr>
        <w:t xml:space="preserve">Fabio Monteiro </w:t>
      </w:r>
      <w:r w:rsidRPr="000E6004">
        <w:rPr>
          <w:rFonts w:ascii="Arial" w:hAnsi="Arial" w:cs="Arial"/>
          <w:u w:val="single"/>
        </w:rPr>
        <w:t>Coelho</w:t>
      </w:r>
      <w:r w:rsidRPr="000E6004">
        <w:rPr>
          <w:rFonts w:ascii="Arial" w:hAnsi="Arial" w:cs="Arial"/>
        </w:rPr>
        <w:t xml:space="preserve"> – TEN CEL Q</w:t>
      </w:r>
      <w:r w:rsidR="00A168EA">
        <w:rPr>
          <w:rFonts w:ascii="Arial" w:hAnsi="Arial" w:cs="Arial"/>
        </w:rPr>
        <w:t>O</w:t>
      </w:r>
      <w:r w:rsidRPr="000E6004">
        <w:rPr>
          <w:rFonts w:ascii="Arial" w:hAnsi="Arial" w:cs="Arial"/>
        </w:rPr>
        <w:t>CBM</w:t>
      </w:r>
    </w:p>
    <w:p w14:paraId="429346EC" w14:textId="01CAC8DF" w:rsidR="00D45D65" w:rsidRPr="000E6004" w:rsidRDefault="00D45D65" w:rsidP="000E6004">
      <w:pPr>
        <w:spacing w:after="0"/>
        <w:jc w:val="center"/>
        <w:rPr>
          <w:rFonts w:ascii="Arial" w:hAnsi="Arial" w:cs="Arial"/>
        </w:rPr>
      </w:pPr>
      <w:r w:rsidRPr="000E6004">
        <w:rPr>
          <w:rFonts w:ascii="Arial" w:hAnsi="Arial" w:cs="Arial"/>
        </w:rPr>
        <w:t>Presidente da Comissão</w:t>
      </w:r>
    </w:p>
    <w:sectPr w:rsidR="00D45D65" w:rsidRPr="000E600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2522" w14:textId="77777777" w:rsidR="00FA603E" w:rsidRDefault="00FA603E" w:rsidP="00362D72">
      <w:pPr>
        <w:spacing w:after="0" w:line="240" w:lineRule="auto"/>
      </w:pPr>
      <w:r>
        <w:separator/>
      </w:r>
    </w:p>
  </w:endnote>
  <w:endnote w:type="continuationSeparator" w:id="0">
    <w:p w14:paraId="315B429E" w14:textId="77777777" w:rsidR="00FA603E" w:rsidRDefault="00FA603E" w:rsidP="0036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2739" w14:textId="77777777" w:rsidR="00FA603E" w:rsidRDefault="00FA603E" w:rsidP="00362D72">
      <w:pPr>
        <w:spacing w:after="0" w:line="240" w:lineRule="auto"/>
      </w:pPr>
      <w:r>
        <w:separator/>
      </w:r>
    </w:p>
  </w:footnote>
  <w:footnote w:type="continuationSeparator" w:id="0">
    <w:p w14:paraId="157793DB" w14:textId="77777777" w:rsidR="00FA603E" w:rsidRDefault="00FA603E" w:rsidP="0036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6E7" w14:textId="676B885B" w:rsidR="00362D72" w:rsidRDefault="00362D72" w:rsidP="00362D72">
    <w:pPr>
      <w:pStyle w:val="Cabealho"/>
      <w:jc w:val="center"/>
    </w:pPr>
    <w:r>
      <w:rPr>
        <w:noProof/>
      </w:rPr>
      <w:drawing>
        <wp:inline distT="0" distB="0" distL="0" distR="0" wp14:anchorId="440D6785" wp14:editId="54711C36">
          <wp:extent cx="869315" cy="790575"/>
          <wp:effectExtent l="0" t="0" r="6985" b="9525"/>
          <wp:docPr id="6" name="Imagem 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790575"/>
                  </a:xfrm>
                  <a:prstGeom prst="rect">
                    <a:avLst/>
                  </a:prstGeom>
                  <a:noFill/>
                </pic:spPr>
              </pic:pic>
            </a:graphicData>
          </a:graphic>
        </wp:inline>
      </w:drawing>
    </w:r>
  </w:p>
  <w:p w14:paraId="235B093D" w14:textId="6475D937" w:rsidR="00362D72" w:rsidRPr="00EC16A5" w:rsidRDefault="00362D72" w:rsidP="00362D72">
    <w:pPr>
      <w:pStyle w:val="Cabealho"/>
      <w:spacing w:line="360" w:lineRule="auto"/>
      <w:jc w:val="center"/>
      <w:rPr>
        <w:rFonts w:ascii="Arial" w:hAnsi="Arial" w:cs="Arial"/>
        <w:b/>
        <w:bCs/>
      </w:rPr>
    </w:pPr>
    <w:r w:rsidRPr="00EC16A5">
      <w:rPr>
        <w:rFonts w:ascii="Arial" w:hAnsi="Arial" w:cs="Arial"/>
        <w:b/>
        <w:bCs/>
      </w:rPr>
      <w:t>ESTADO DO AMAPÁ</w:t>
    </w:r>
  </w:p>
  <w:p w14:paraId="181B05D9" w14:textId="4789D45B" w:rsidR="00362D72" w:rsidRPr="00EC16A5" w:rsidRDefault="00362D72" w:rsidP="00362D72">
    <w:pPr>
      <w:pStyle w:val="Cabealho"/>
      <w:spacing w:line="360" w:lineRule="auto"/>
      <w:jc w:val="center"/>
      <w:rPr>
        <w:rFonts w:ascii="Arial" w:hAnsi="Arial" w:cs="Arial"/>
        <w:b/>
        <w:bCs/>
      </w:rPr>
    </w:pPr>
    <w:r w:rsidRPr="00EC16A5">
      <w:rPr>
        <w:rFonts w:ascii="Arial" w:hAnsi="Arial" w:cs="Arial"/>
        <w:b/>
        <w:bCs/>
      </w:rPr>
      <w:t>CORPO DE BOMBEIROS MILITAR</w:t>
    </w:r>
  </w:p>
  <w:p w14:paraId="0DA4931C" w14:textId="7DACF3E4" w:rsidR="00362D72" w:rsidRPr="00EC16A5" w:rsidRDefault="00362D72" w:rsidP="00362D72">
    <w:pPr>
      <w:pStyle w:val="Cabealho"/>
      <w:spacing w:line="360" w:lineRule="auto"/>
      <w:jc w:val="center"/>
      <w:rPr>
        <w:sz w:val="20"/>
        <w:szCs w:val="20"/>
      </w:rPr>
    </w:pPr>
    <w:r w:rsidRPr="00EC16A5">
      <w:rPr>
        <w:rFonts w:ascii="Arial" w:hAnsi="Arial" w:cs="Arial"/>
        <w:b/>
        <w:bCs/>
      </w:rPr>
      <w:t>COMISSÃO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72"/>
    <w:rsid w:val="00027EEA"/>
    <w:rsid w:val="000E338C"/>
    <w:rsid w:val="000E6004"/>
    <w:rsid w:val="001B339D"/>
    <w:rsid w:val="002E41EB"/>
    <w:rsid w:val="003208F9"/>
    <w:rsid w:val="003250CA"/>
    <w:rsid w:val="00336ABA"/>
    <w:rsid w:val="003544BB"/>
    <w:rsid w:val="00362D72"/>
    <w:rsid w:val="0036332D"/>
    <w:rsid w:val="003D6531"/>
    <w:rsid w:val="004140DA"/>
    <w:rsid w:val="005222A7"/>
    <w:rsid w:val="005F70B3"/>
    <w:rsid w:val="00607825"/>
    <w:rsid w:val="00907F2B"/>
    <w:rsid w:val="00931925"/>
    <w:rsid w:val="00A168EA"/>
    <w:rsid w:val="00A44350"/>
    <w:rsid w:val="00AC33B9"/>
    <w:rsid w:val="00BC451B"/>
    <w:rsid w:val="00BD679B"/>
    <w:rsid w:val="00C84828"/>
    <w:rsid w:val="00CD66E6"/>
    <w:rsid w:val="00D45D65"/>
    <w:rsid w:val="00EB05C1"/>
    <w:rsid w:val="00EC16A5"/>
    <w:rsid w:val="00F71921"/>
    <w:rsid w:val="00FA6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7E27"/>
  <w15:chartTrackingRefBased/>
  <w15:docId w15:val="{BDD8A070-8CED-44C2-9FA7-A326F4AE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2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D72"/>
  </w:style>
  <w:style w:type="paragraph" w:styleId="Rodap">
    <w:name w:val="footer"/>
    <w:basedOn w:val="Normal"/>
    <w:link w:val="RodapChar"/>
    <w:uiPriority w:val="99"/>
    <w:unhideWhenUsed/>
    <w:rsid w:val="00362D72"/>
    <w:pPr>
      <w:tabs>
        <w:tab w:val="center" w:pos="4252"/>
        <w:tab w:val="right" w:pos="8504"/>
      </w:tabs>
      <w:spacing w:after="0" w:line="240" w:lineRule="auto"/>
    </w:pPr>
  </w:style>
  <w:style w:type="character" w:customStyle="1" w:styleId="RodapChar">
    <w:name w:val="Rodapé Char"/>
    <w:basedOn w:val="Fontepargpadro"/>
    <w:link w:val="Rodap"/>
    <w:uiPriority w:val="99"/>
    <w:rsid w:val="00362D72"/>
  </w:style>
  <w:style w:type="table" w:styleId="Tabelacomgrade">
    <w:name w:val="Table Grid"/>
    <w:basedOn w:val="Tabelanormal"/>
    <w:uiPriority w:val="39"/>
    <w:rsid w:val="0032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0E6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Pages>
  <Words>143</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LINDONA da casa</dc:creator>
  <cp:keywords/>
  <dc:description/>
  <cp:lastModifiedBy>LINDONA da casa</cp:lastModifiedBy>
  <cp:revision>24</cp:revision>
  <cp:lastPrinted>2022-05-31T14:46:00Z</cp:lastPrinted>
  <dcterms:created xsi:type="dcterms:W3CDTF">2022-05-17T19:32:00Z</dcterms:created>
  <dcterms:modified xsi:type="dcterms:W3CDTF">2022-05-31T15:44:00Z</dcterms:modified>
</cp:coreProperties>
</file>